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417" w:rsidRPr="001B432C" w:rsidRDefault="00BE02D5" w:rsidP="001B432C">
      <w:pPr>
        <w:jc w:val="center"/>
        <w:rPr>
          <w:b/>
        </w:rPr>
      </w:pPr>
      <w:r w:rsidRPr="001B432C">
        <w:rPr>
          <w:b/>
        </w:rPr>
        <w:t xml:space="preserve">Serija izložbi </w:t>
      </w:r>
      <w:r w:rsidRPr="004344AD">
        <w:rPr>
          <w:b/>
          <w:i/>
        </w:rPr>
        <w:t>Otkup umjetnina</w:t>
      </w:r>
      <w:r w:rsidRPr="001B432C">
        <w:rPr>
          <w:b/>
        </w:rPr>
        <w:t xml:space="preserve"> 197</w:t>
      </w:r>
      <w:r w:rsidR="002C0417" w:rsidRPr="001B432C">
        <w:rPr>
          <w:b/>
        </w:rPr>
        <w:t>3</w:t>
      </w:r>
      <w:r w:rsidRPr="001B432C">
        <w:rPr>
          <w:b/>
        </w:rPr>
        <w:t>. – 1980. u Umjetničkom paviljonu u Zagrebu</w:t>
      </w:r>
      <w:r w:rsidR="004D3CCE" w:rsidRPr="001B432C">
        <w:rPr>
          <w:b/>
        </w:rPr>
        <w:t xml:space="preserve"> </w:t>
      </w:r>
    </w:p>
    <w:p w:rsidR="00622386" w:rsidRDefault="004D3CCE">
      <w:r>
        <w:t>Nikolina Hrust</w:t>
      </w:r>
    </w:p>
    <w:p w:rsidR="00622386" w:rsidRDefault="004D3CCE">
      <w:r>
        <w:t>dokumentaristica</w:t>
      </w:r>
    </w:p>
    <w:p w:rsidR="004D3CCE" w:rsidRDefault="004D3CCE">
      <w:r>
        <w:t>Umjetnički paviljon u Zagrebu</w:t>
      </w:r>
    </w:p>
    <w:p w:rsidR="002C0417" w:rsidRDefault="002C0417"/>
    <w:p w:rsidR="00BE02D5" w:rsidRDefault="002C0417">
      <w:r>
        <w:t>Ciklus izložbi naziva</w:t>
      </w:r>
      <w:r w:rsidR="00BE02D5">
        <w:t xml:space="preserve"> </w:t>
      </w:r>
      <w:r w:rsidR="00BE02D5" w:rsidRPr="002C0417">
        <w:rPr>
          <w:i/>
        </w:rPr>
        <w:t>Otkup umjetnina</w:t>
      </w:r>
      <w:r>
        <w:t xml:space="preserve"> započeo je </w:t>
      </w:r>
      <w:r w:rsidR="00BE02D5">
        <w:t xml:space="preserve"> </w:t>
      </w:r>
      <w:r>
        <w:t>1973. izložbom otkupa djela likovnih i primijenjenih umjetnosti u  1971</w:t>
      </w:r>
      <w:r w:rsidR="007573D0">
        <w:t>.</w:t>
      </w:r>
      <w:r>
        <w:t xml:space="preserve"> i </w:t>
      </w:r>
      <w:r w:rsidR="00BE02D5">
        <w:t xml:space="preserve">1972. </w:t>
      </w:r>
      <w:r>
        <w:t>godin</w:t>
      </w:r>
      <w:r w:rsidR="007573D0">
        <w:t>i</w:t>
      </w:r>
      <w:r>
        <w:t>. Te je 1973.</w:t>
      </w:r>
      <w:r w:rsidR="007573D0">
        <w:t xml:space="preserve"> </w:t>
      </w:r>
      <w:r>
        <w:t xml:space="preserve">godine </w:t>
      </w:r>
      <w:r w:rsidR="00BE02D5">
        <w:t xml:space="preserve">Republički fond za unapređivanje kulturnih djelatnosti SR Hrvatske prvi put najširoj javnosti na jednom mjestu predstavio </w:t>
      </w:r>
      <w:r>
        <w:t xml:space="preserve">veći dio </w:t>
      </w:r>
      <w:r w:rsidR="00BE02D5">
        <w:t>umjetnin</w:t>
      </w:r>
      <w:r>
        <w:t>a</w:t>
      </w:r>
      <w:r w:rsidR="00BE02D5">
        <w:t xml:space="preserve"> otkupljen</w:t>
      </w:r>
      <w:r>
        <w:t>ih</w:t>
      </w:r>
      <w:r w:rsidR="00BE02D5">
        <w:t xml:space="preserve"> sredstvima Fonda </w:t>
      </w:r>
      <w:r>
        <w:t>kroz dvije prethodne godine</w:t>
      </w:r>
      <w:r w:rsidR="00BE02D5">
        <w:t xml:space="preserve"> na izložbama </w:t>
      </w:r>
      <w:r>
        <w:t xml:space="preserve">uglavnom suvremenih likovnih umjetnika, a </w:t>
      </w:r>
      <w:r w:rsidR="00BE02D5">
        <w:t xml:space="preserve">za hrvatske muzeje i galerije. Umjetnine su otkupljivane </w:t>
      </w:r>
      <w:r w:rsidR="001B432C">
        <w:t xml:space="preserve">prema </w:t>
      </w:r>
      <w:r w:rsidR="00BE02D5">
        <w:t>kriterijima</w:t>
      </w:r>
      <w:r w:rsidR="001B432C">
        <w:t xml:space="preserve"> </w:t>
      </w:r>
      <w:r w:rsidR="00E71F09">
        <w:t xml:space="preserve">likovne kvalitete </w:t>
      </w:r>
      <w:r w:rsidR="00622386">
        <w:t>te prema</w:t>
      </w:r>
      <w:r w:rsidR="00E71F09">
        <w:t xml:space="preserve"> galerijskoj i antologijskoj vrijednosti</w:t>
      </w:r>
      <w:r w:rsidR="007D30A8">
        <w:t xml:space="preserve">, a djela </w:t>
      </w:r>
      <w:r w:rsidR="001B432C">
        <w:t>je izabirala komisija za otkup umjetnina od devet članova koje je imenova</w:t>
      </w:r>
      <w:r w:rsidR="00622386">
        <w:t>o</w:t>
      </w:r>
      <w:r w:rsidR="001B432C">
        <w:t xml:space="preserve"> Upravni odbor Fonda za unapređivanje kulturnih djelatnosti SR Hrvatske</w:t>
      </w:r>
      <w:r w:rsidR="00E71F09">
        <w:t xml:space="preserve">. </w:t>
      </w:r>
      <w:r w:rsidR="00622386">
        <w:t>I</w:t>
      </w:r>
      <w:r w:rsidR="007D30A8">
        <w:t xml:space="preserve"> </w:t>
      </w:r>
      <w:r w:rsidR="001B432C">
        <w:t xml:space="preserve">same </w:t>
      </w:r>
      <w:r w:rsidR="007D30A8">
        <w:t>uprave muzejsko-galerijski</w:t>
      </w:r>
      <w:r>
        <w:t>h</w:t>
      </w:r>
      <w:r w:rsidR="007D30A8">
        <w:t xml:space="preserve"> </w:t>
      </w:r>
      <w:r w:rsidR="00E71F09">
        <w:t xml:space="preserve">i drugih kulturnih ustanova </w:t>
      </w:r>
      <w:r w:rsidR="00622386">
        <w:t xml:space="preserve">mogle su </w:t>
      </w:r>
      <w:r w:rsidR="00E71F09">
        <w:t xml:space="preserve">uz obrazloženje predložiti komisiji otkup pojedinih djela prema vlastitom izboru, ali uz obvezu participiranja pri otkupu s najmanje 30% troškova. </w:t>
      </w:r>
      <w:r w:rsidR="007573D0">
        <w:t>I</w:t>
      </w:r>
      <w:r w:rsidR="007D30A8">
        <w:t xml:space="preserve">zložbe su organizirane </w:t>
      </w:r>
      <w:r w:rsidR="00776F2F">
        <w:t>"dok se još sva djela nalaze na jednom mjestu"</w:t>
      </w:r>
      <w:r w:rsidR="00E71F09">
        <w:t>, a s</w:t>
      </w:r>
      <w:r w:rsidR="00776F2F">
        <w:t xml:space="preserve">veukupno je održano 7 izložaba na kojima </w:t>
      </w:r>
      <w:r w:rsidR="00345DCB">
        <w:t>je</w:t>
      </w:r>
      <w:r w:rsidR="00E71F09">
        <w:t xml:space="preserve">, zbog ograničenosti prostora, </w:t>
      </w:r>
      <w:r w:rsidR="00776F2F">
        <w:t>predstavljen</w:t>
      </w:r>
      <w:r w:rsidR="00622386">
        <w:t xml:space="preserve"> uži izbor</w:t>
      </w:r>
      <w:r w:rsidR="00A83D20">
        <w:t xml:space="preserve"> od </w:t>
      </w:r>
      <w:r w:rsidR="00345DCB">
        <w:t>1989</w:t>
      </w:r>
      <w:r w:rsidR="00776F2F">
        <w:t xml:space="preserve"> </w:t>
      </w:r>
      <w:r w:rsidR="00A83D20">
        <w:t>djela 466 umjetnika otku</w:t>
      </w:r>
      <w:r w:rsidR="00E71F09">
        <w:t xml:space="preserve">pljenih za 37 muzeja i galerija, no sva su otkupljena djela navedena u katalozima izložbi. </w:t>
      </w:r>
      <w:r w:rsidR="003D4F04">
        <w:t xml:space="preserve">Od 1974. </w:t>
      </w:r>
      <w:r w:rsidR="00622386">
        <w:t xml:space="preserve">godine </w:t>
      </w:r>
      <w:bookmarkStart w:id="0" w:name="_GoBack"/>
      <w:bookmarkEnd w:id="0"/>
      <w:r w:rsidR="003D4F04">
        <w:t xml:space="preserve">u sufinanciranje otkupa umjetnina uključuje se i tadašnja Interesna zajednica </w:t>
      </w:r>
      <w:r w:rsidR="004D3CCE">
        <w:t>kulture grada Zagreba</w:t>
      </w:r>
      <w:r w:rsidR="00E71F09">
        <w:t>, a navedeni su i primjeri samostalnih otkupa muzeja i galerija.</w:t>
      </w:r>
    </w:p>
    <w:sectPr w:rsidR="00BE0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40"/>
    <w:rsid w:val="001B432C"/>
    <w:rsid w:val="001C5BD4"/>
    <w:rsid w:val="002C0417"/>
    <w:rsid w:val="00345DCB"/>
    <w:rsid w:val="003D4F04"/>
    <w:rsid w:val="003E1860"/>
    <w:rsid w:val="004344AD"/>
    <w:rsid w:val="004D3CCE"/>
    <w:rsid w:val="005C2AB1"/>
    <w:rsid w:val="00622386"/>
    <w:rsid w:val="007573D0"/>
    <w:rsid w:val="00776F2F"/>
    <w:rsid w:val="007D30A8"/>
    <w:rsid w:val="00A83D20"/>
    <w:rsid w:val="00BA6950"/>
    <w:rsid w:val="00BE02D5"/>
    <w:rsid w:val="00E71F09"/>
    <w:rsid w:val="00F55B41"/>
    <w:rsid w:val="00F9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BD5DD-B02D-4951-8CE9-163311DF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1C5B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5BD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1C5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1C5BD4"/>
    <w:rPr>
      <w:i/>
      <w:iCs/>
    </w:rPr>
  </w:style>
  <w:style w:type="character" w:customStyle="1" w:styleId="apple-converted-space">
    <w:name w:val="apple-converted-space"/>
    <w:basedOn w:val="Zadanifontodlomka"/>
    <w:rsid w:val="00F55B41"/>
  </w:style>
  <w:style w:type="paragraph" w:styleId="Tekstbalonia">
    <w:name w:val="Balloon Text"/>
    <w:basedOn w:val="Normal"/>
    <w:link w:val="TekstbaloniaChar"/>
    <w:uiPriority w:val="99"/>
    <w:semiHidden/>
    <w:unhideWhenUsed/>
    <w:rsid w:val="00622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3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3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Silvija</cp:lastModifiedBy>
  <cp:revision>2</cp:revision>
  <dcterms:created xsi:type="dcterms:W3CDTF">2016-10-04T16:47:00Z</dcterms:created>
  <dcterms:modified xsi:type="dcterms:W3CDTF">2016-10-04T16:47:00Z</dcterms:modified>
</cp:coreProperties>
</file>