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A1" w:rsidRPr="00E715A1" w:rsidRDefault="00E715A1" w:rsidP="00E715A1">
      <w:pPr>
        <w:spacing w:after="0" w:line="240" w:lineRule="auto"/>
        <w:rPr>
          <w:rFonts w:ascii="Times New Roman" w:hAnsi="Times New Roman" w:cs="Times New Roman"/>
        </w:rPr>
      </w:pPr>
      <w:r w:rsidRPr="00E715A1">
        <w:rPr>
          <w:rFonts w:ascii="Times New Roman" w:hAnsi="Times New Roman" w:cs="Times New Roman"/>
        </w:rPr>
        <w:t xml:space="preserve">Predrag </w:t>
      </w:r>
      <w:proofErr w:type="spellStart"/>
      <w:r w:rsidRPr="00E715A1">
        <w:rPr>
          <w:rFonts w:ascii="Times New Roman" w:hAnsi="Times New Roman" w:cs="Times New Roman"/>
        </w:rPr>
        <w:t>Perožić</w:t>
      </w:r>
      <w:proofErr w:type="spellEnd"/>
      <w:r w:rsidRPr="00E715A1">
        <w:rPr>
          <w:rFonts w:ascii="Times New Roman" w:hAnsi="Times New Roman" w:cs="Times New Roman"/>
        </w:rPr>
        <w:t>, OŠ Krk</w:t>
      </w:r>
    </w:p>
    <w:p w:rsidR="00E715A1" w:rsidRPr="00E715A1" w:rsidRDefault="002F31F2" w:rsidP="00E715A1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E715A1" w:rsidRPr="00E715A1">
          <w:rPr>
            <w:rStyle w:val="Hiperveza"/>
            <w:rFonts w:ascii="Times New Roman" w:hAnsi="Times New Roman" w:cs="Times New Roman"/>
          </w:rPr>
          <w:t>pperozic@gmail.com</w:t>
        </w:r>
      </w:hyperlink>
      <w:r w:rsidR="00E715A1" w:rsidRPr="00E715A1">
        <w:rPr>
          <w:rFonts w:ascii="Times New Roman" w:hAnsi="Times New Roman" w:cs="Times New Roman"/>
        </w:rPr>
        <w:t xml:space="preserve"> </w:t>
      </w:r>
    </w:p>
    <w:p w:rsidR="00E715A1" w:rsidRDefault="00E715A1" w:rsidP="00E715A1">
      <w:pPr>
        <w:spacing w:after="0" w:line="240" w:lineRule="auto"/>
        <w:rPr>
          <w:rFonts w:ascii="Times New Roman" w:hAnsi="Times New Roman" w:cs="Times New Roman"/>
        </w:rPr>
      </w:pPr>
    </w:p>
    <w:p w:rsidR="00E715A1" w:rsidRPr="00E715A1" w:rsidRDefault="00E715A1" w:rsidP="00E715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5A1">
        <w:rPr>
          <w:rFonts w:ascii="Times New Roman" w:hAnsi="Times New Roman" w:cs="Times New Roman"/>
        </w:rPr>
        <w:t xml:space="preserve">Opći konceptualni model za </w:t>
      </w:r>
      <w:proofErr w:type="spellStart"/>
      <w:r w:rsidRPr="00E715A1">
        <w:rPr>
          <w:rFonts w:ascii="Times New Roman" w:hAnsi="Times New Roman" w:cs="Times New Roman"/>
        </w:rPr>
        <w:t>baštinsku</w:t>
      </w:r>
      <w:proofErr w:type="spellEnd"/>
      <w:r w:rsidRPr="00E715A1">
        <w:rPr>
          <w:rFonts w:ascii="Times New Roman" w:hAnsi="Times New Roman" w:cs="Times New Roman"/>
        </w:rPr>
        <w:t xml:space="preserve"> zajednicu: je li moguć i je li potreban?</w:t>
      </w:r>
    </w:p>
    <w:p w:rsidR="00E715A1" w:rsidRPr="00E715A1" w:rsidRDefault="00E715A1" w:rsidP="00E715A1">
      <w:pPr>
        <w:spacing w:after="0" w:line="240" w:lineRule="auto"/>
        <w:rPr>
          <w:rFonts w:ascii="Times New Roman" w:hAnsi="Times New Roman" w:cs="Times New Roman"/>
        </w:rPr>
      </w:pPr>
    </w:p>
    <w:p w:rsidR="00E715A1" w:rsidRPr="00E715A1" w:rsidRDefault="00E715A1" w:rsidP="00E71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715A1">
        <w:rPr>
          <w:rFonts w:ascii="Times New Roman" w:eastAsia="Times New Roman" w:hAnsi="Times New Roman" w:cs="Times New Roman"/>
          <w:color w:val="000000"/>
        </w:rPr>
        <w:t>U izlaganju se razmatra mogu</w:t>
      </w:r>
      <w:r>
        <w:rPr>
          <w:rFonts w:ascii="Times New Roman" w:eastAsia="Times New Roman" w:hAnsi="Times New Roman" w:cs="Times New Roman"/>
          <w:color w:val="000000"/>
        </w:rPr>
        <w:t>ćnost konstruiranja opće</w:t>
      </w:r>
      <w:r w:rsidRPr="00E715A1">
        <w:rPr>
          <w:rFonts w:ascii="Times New Roman" w:eastAsia="Times New Roman" w:hAnsi="Times New Roman" w:cs="Times New Roman"/>
          <w:color w:val="000000"/>
        </w:rPr>
        <w:t>g konceptualnog modela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za sveukupnu 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</w:rPr>
        <w:t>š</w:t>
      </w:r>
      <w:r w:rsidRPr="00E715A1">
        <w:rPr>
          <w:rFonts w:ascii="Times New Roman" w:eastAsia="Times New Roman" w:hAnsi="Times New Roman" w:cs="Times New Roman"/>
          <w:color w:val="000000"/>
        </w:rPr>
        <w:t>tinsku</w:t>
      </w:r>
      <w:proofErr w:type="spellEnd"/>
      <w:r w:rsidRPr="00E715A1">
        <w:rPr>
          <w:rFonts w:ascii="Times New Roman" w:eastAsia="Times New Roman" w:hAnsi="Times New Roman" w:cs="Times New Roman"/>
          <w:color w:val="000000"/>
        </w:rPr>
        <w:t xml:space="preserve"> zajednicu koja obuhva</w:t>
      </w:r>
      <w:r w:rsidR="009B7574">
        <w:rPr>
          <w:rFonts w:ascii="Times New Roman" w:eastAsia="Times New Roman" w:hAnsi="Times New Roman" w:cs="Times New Roman"/>
          <w:color w:val="000000"/>
        </w:rPr>
        <w:t>ća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 arhive, knji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nice, muzeje 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raznovrsne hibridne 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</w:rPr>
        <w:t>š</w:t>
      </w:r>
      <w:r w:rsidRPr="00E715A1">
        <w:rPr>
          <w:rFonts w:ascii="Times New Roman" w:eastAsia="Times New Roman" w:hAnsi="Times New Roman" w:cs="Times New Roman"/>
          <w:color w:val="000000"/>
        </w:rPr>
        <w:t>tinske</w:t>
      </w:r>
      <w:proofErr w:type="spellEnd"/>
      <w:r w:rsidRPr="00E715A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zbirke</w:t>
      </w:r>
      <w:r w:rsidRPr="00E715A1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Kako bi se postigla konvergencija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baš</w:t>
      </w:r>
      <w:r w:rsidRPr="00E715A1">
        <w:rPr>
          <w:rFonts w:ascii="Times New Roman" w:eastAsia="Times New Roman" w:hAnsi="Times New Roman" w:cs="Times New Roman"/>
          <w:color w:val="000000"/>
        </w:rPr>
        <w:t>tinskih</w:t>
      </w:r>
      <w:proofErr w:type="spellEnd"/>
      <w:r w:rsidRPr="00E715A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metapodataka</w:t>
      </w:r>
      <w:proofErr w:type="spellEnd"/>
      <w:r w:rsidR="009B7574">
        <w:rPr>
          <w:rFonts w:ascii="Times New Roman" w:eastAsia="Times New Roman" w:hAnsi="Times New Roman" w:cs="Times New Roman"/>
          <w:color w:val="000000"/>
        </w:rPr>
        <w:t>,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 predla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e se modeliranje 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baštinskog</w:t>
      </w:r>
      <w:proofErr w:type="spellEnd"/>
      <w:r w:rsidRPr="00E715A1">
        <w:rPr>
          <w:rFonts w:ascii="Times New Roman" w:eastAsia="Times New Roman" w:hAnsi="Times New Roman" w:cs="Times New Roman"/>
          <w:color w:val="000000"/>
        </w:rPr>
        <w:t xml:space="preserve"> objekta (BO) kao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unije kulturnog objekta (KO) i prirodnog objekta (PO). Op</w:t>
      </w:r>
      <w:r>
        <w:rPr>
          <w:rFonts w:ascii="Times New Roman" w:eastAsia="Times New Roman" w:hAnsi="Times New Roman" w:cs="Times New Roman"/>
          <w:color w:val="000000"/>
        </w:rPr>
        <w:t>ć</w:t>
      </w:r>
      <w:r w:rsidRPr="00E715A1">
        <w:rPr>
          <w:rFonts w:ascii="Times New Roman" w:eastAsia="Times New Roman" w:hAnsi="Times New Roman" w:cs="Times New Roman"/>
          <w:color w:val="000000"/>
        </w:rPr>
        <w:t xml:space="preserve">i 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ba</w:t>
      </w:r>
      <w:r w:rsidR="003A467C">
        <w:rPr>
          <w:rFonts w:ascii="Times New Roman" w:eastAsia="Times New Roman" w:hAnsi="Times New Roman" w:cs="Times New Roman"/>
          <w:color w:val="000000"/>
        </w:rPr>
        <w:t>š</w:t>
      </w:r>
      <w:r w:rsidRPr="00E715A1">
        <w:rPr>
          <w:rFonts w:ascii="Times New Roman" w:eastAsia="Times New Roman" w:hAnsi="Times New Roman" w:cs="Times New Roman"/>
          <w:color w:val="000000"/>
        </w:rPr>
        <w:t>tinski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konceptualni model sagledava se u odnosu na predlo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eni referentni model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knji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ne zajednice FRBR-LRM i propituje njihovo mogu</w:t>
      </w:r>
      <w:r>
        <w:rPr>
          <w:rFonts w:ascii="Times New Roman" w:eastAsia="Times New Roman" w:hAnsi="Times New Roman" w:cs="Times New Roman"/>
          <w:color w:val="000000"/>
        </w:rPr>
        <w:t>ć</w:t>
      </w:r>
      <w:r w:rsidRPr="00E715A1">
        <w:rPr>
          <w:rFonts w:ascii="Times New Roman" w:eastAsia="Times New Roman" w:hAnsi="Times New Roman" w:cs="Times New Roman"/>
          <w:color w:val="000000"/>
        </w:rPr>
        <w:t>e pridru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ivanje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E715A1">
        <w:rPr>
          <w:rFonts w:ascii="Times New Roman" w:eastAsia="Times New Roman" w:hAnsi="Times New Roman" w:cs="Times New Roman"/>
          <w:color w:val="000000"/>
        </w:rPr>
        <w:t>mapiranje</w:t>
      </w:r>
      <w:proofErr w:type="spellEnd"/>
      <w:r w:rsidRPr="00E715A1">
        <w:rPr>
          <w:rFonts w:ascii="Times New Roman" w:eastAsia="Times New Roman" w:hAnsi="Times New Roman" w:cs="Times New Roman"/>
          <w:color w:val="000000"/>
        </w:rPr>
        <w:t>). Zajedni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ki pojmovni okvir izme</w:t>
      </w:r>
      <w:r>
        <w:rPr>
          <w:rFonts w:ascii="Times New Roman" w:eastAsia="Times New Roman" w:hAnsi="Times New Roman" w:cs="Times New Roman"/>
          <w:color w:val="000000"/>
        </w:rPr>
        <w:t>đ</w:t>
      </w:r>
      <w:r w:rsidRPr="00E715A1">
        <w:rPr>
          <w:rFonts w:ascii="Times New Roman" w:eastAsia="Times New Roman" w:hAnsi="Times New Roman" w:cs="Times New Roman"/>
          <w:color w:val="000000"/>
        </w:rPr>
        <w:t>u zajednica je koristan i</w:t>
      </w:r>
      <w:r w:rsidR="009B7574"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eljan strate</w:t>
      </w:r>
      <w:r>
        <w:rPr>
          <w:rFonts w:ascii="Times New Roman" w:eastAsia="Times New Roman" w:hAnsi="Times New Roman" w:cs="Times New Roman"/>
          <w:color w:val="000000"/>
        </w:rPr>
        <w:t>š</w:t>
      </w:r>
      <w:r w:rsidRPr="00E715A1">
        <w:rPr>
          <w:rFonts w:ascii="Times New Roman" w:eastAsia="Times New Roman" w:hAnsi="Times New Roman" w:cs="Times New Roman"/>
          <w:color w:val="000000"/>
        </w:rPr>
        <w:t>ki dokument, me</w:t>
      </w:r>
      <w:r>
        <w:rPr>
          <w:rFonts w:ascii="Times New Roman" w:eastAsia="Times New Roman" w:hAnsi="Times New Roman" w:cs="Times New Roman"/>
          <w:color w:val="000000"/>
        </w:rPr>
        <w:t>đ</w:t>
      </w:r>
      <w:r w:rsidRPr="00E715A1">
        <w:rPr>
          <w:rFonts w:ascii="Times New Roman" w:eastAsia="Times New Roman" w:hAnsi="Times New Roman" w:cs="Times New Roman"/>
          <w:color w:val="000000"/>
        </w:rPr>
        <w:t>utim, postavlja se pitanje: jesu li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konceptualni modeli kao eksplicitni svjetonazori u odre</w:t>
      </w:r>
      <w:r>
        <w:rPr>
          <w:rFonts w:ascii="Times New Roman" w:eastAsia="Times New Roman" w:hAnsi="Times New Roman" w:cs="Times New Roman"/>
          <w:color w:val="000000"/>
        </w:rPr>
        <w:t>đ</w:t>
      </w:r>
      <w:r w:rsidRPr="00E715A1">
        <w:rPr>
          <w:rFonts w:ascii="Times New Roman" w:eastAsia="Times New Roman" w:hAnsi="Times New Roman" w:cs="Times New Roman"/>
          <w:color w:val="000000"/>
        </w:rPr>
        <w:t>enoj domeni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neophodni za organizaciju podataka o objektima koji naseljavaju tu domenu?</w:t>
      </w:r>
    </w:p>
    <w:p w:rsidR="00E715A1" w:rsidRDefault="00E715A1" w:rsidP="00E71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715A1" w:rsidRPr="00E715A1" w:rsidRDefault="00E715A1" w:rsidP="00E71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715A1">
        <w:rPr>
          <w:rFonts w:ascii="Times New Roman" w:eastAsia="Times New Roman" w:hAnsi="Times New Roman" w:cs="Times New Roman"/>
          <w:color w:val="000000"/>
        </w:rPr>
        <w:t>Smatra se da je odgovor na postavljeno pitanje negativan. O objektima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emo govoriti i razmjenjivati informacije koje ih opisuju bez univerzalne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i kona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ne suglasnosti kakva je njihova priroda i su</w:t>
      </w:r>
      <w:r>
        <w:rPr>
          <w:rFonts w:ascii="Times New Roman" w:eastAsia="Times New Roman" w:hAnsi="Times New Roman" w:cs="Times New Roman"/>
          <w:color w:val="000000"/>
        </w:rPr>
        <w:t>š</w:t>
      </w:r>
      <w:r w:rsidRPr="00E715A1">
        <w:rPr>
          <w:rFonts w:ascii="Times New Roman" w:eastAsia="Times New Roman" w:hAnsi="Times New Roman" w:cs="Times New Roman"/>
          <w:color w:val="000000"/>
        </w:rPr>
        <w:t>tina. Za razgovor je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715A1">
        <w:rPr>
          <w:rFonts w:ascii="Times New Roman" w:eastAsia="Times New Roman" w:hAnsi="Times New Roman" w:cs="Times New Roman"/>
          <w:color w:val="000000"/>
        </w:rPr>
        <w:t>potreban samo zajedni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ki jezik na kojem</w:t>
      </w:r>
      <w:r w:rsidR="009B7574">
        <w:rPr>
          <w:rFonts w:ascii="Times New Roman" w:eastAsia="Times New Roman" w:hAnsi="Times New Roman" w:cs="Times New Roman"/>
          <w:color w:val="000000"/>
        </w:rPr>
        <w:t>u</w:t>
      </w:r>
      <w:bookmarkStart w:id="0" w:name="_GoBack"/>
      <w:bookmarkEnd w:id="0"/>
      <w:r w:rsidRPr="00E715A1">
        <w:rPr>
          <w:rFonts w:ascii="Times New Roman" w:eastAsia="Times New Roman" w:hAnsi="Times New Roman" w:cs="Times New Roman"/>
          <w:color w:val="000000"/>
        </w:rPr>
        <w:t xml:space="preserve"> mo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emo izra</w:t>
      </w:r>
      <w:r>
        <w:rPr>
          <w:rFonts w:ascii="Times New Roman" w:eastAsia="Times New Roman" w:hAnsi="Times New Roman" w:cs="Times New Roman"/>
          <w:color w:val="000000"/>
        </w:rPr>
        <w:t>ž</w:t>
      </w:r>
      <w:r w:rsidRPr="00E715A1">
        <w:rPr>
          <w:rFonts w:ascii="Times New Roman" w:eastAsia="Times New Roman" w:hAnsi="Times New Roman" w:cs="Times New Roman"/>
          <w:color w:val="000000"/>
        </w:rPr>
        <w:t>avati razli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ite</w:t>
      </w:r>
    </w:p>
    <w:p w:rsidR="008A1B48" w:rsidRPr="00E715A1" w:rsidRDefault="00E715A1" w:rsidP="00E71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715A1">
        <w:rPr>
          <w:rFonts w:ascii="Times New Roman" w:eastAsia="Times New Roman" w:hAnsi="Times New Roman" w:cs="Times New Roman"/>
          <w:color w:val="000000"/>
        </w:rPr>
        <w:t>konceptualizacije predstavljene u obliku domenskih rje</w:t>
      </w:r>
      <w:r>
        <w:rPr>
          <w:rFonts w:ascii="Times New Roman" w:eastAsia="Times New Roman" w:hAnsi="Times New Roman" w:cs="Times New Roman"/>
          <w:color w:val="000000"/>
        </w:rPr>
        <w:t>č</w:t>
      </w:r>
      <w:r w:rsidRPr="00E715A1">
        <w:rPr>
          <w:rFonts w:ascii="Times New Roman" w:eastAsia="Times New Roman" w:hAnsi="Times New Roman" w:cs="Times New Roman"/>
          <w:color w:val="000000"/>
        </w:rPr>
        <w:t>nika, tzv.</w:t>
      </w:r>
      <w:r>
        <w:rPr>
          <w:rFonts w:ascii="Times New Roman" w:eastAsia="Times New Roman" w:hAnsi="Times New Roman" w:cs="Times New Roman"/>
          <w:color w:val="000000"/>
        </w:rPr>
        <w:t xml:space="preserve"> ontologija.</w:t>
      </w:r>
    </w:p>
    <w:sectPr w:rsidR="008A1B48" w:rsidRPr="00E7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298"/>
    <w:multiLevelType w:val="hybridMultilevel"/>
    <w:tmpl w:val="BBD2F01E"/>
    <w:lvl w:ilvl="0" w:tplc="D7D46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A1"/>
    <w:rsid w:val="002F31F2"/>
    <w:rsid w:val="003A467C"/>
    <w:rsid w:val="008A1B48"/>
    <w:rsid w:val="00951946"/>
    <w:rsid w:val="009B7574"/>
    <w:rsid w:val="00A55498"/>
    <w:rsid w:val="00E715A1"/>
    <w:rsid w:val="00E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A99DA-863F-44C2-B043-6D1DEB3F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1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7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715A1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E71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eroz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</cp:lastModifiedBy>
  <cp:revision>2</cp:revision>
  <dcterms:created xsi:type="dcterms:W3CDTF">2016-10-05T06:49:00Z</dcterms:created>
  <dcterms:modified xsi:type="dcterms:W3CDTF">2016-10-05T06:49:00Z</dcterms:modified>
</cp:coreProperties>
</file>